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76" w:rsidRDefault="002B66E9" w:rsidP="002B66E9">
      <w:pPr>
        <w:jc w:val="center"/>
        <w:rPr>
          <w:sz w:val="56"/>
          <w:szCs w:val="56"/>
        </w:rPr>
      </w:pPr>
      <w:r w:rsidRPr="002B66E9">
        <w:rPr>
          <w:sz w:val="56"/>
          <w:szCs w:val="56"/>
        </w:rPr>
        <w:t>İŞ AKIŞ ŞEMASI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B66E9" w:rsidTr="002B66E9">
        <w:tc>
          <w:tcPr>
            <w:tcW w:w="2235" w:type="dxa"/>
          </w:tcPr>
          <w:p w:rsidR="002B66E9" w:rsidRDefault="002B66E9" w:rsidP="002B66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BİRİMİ</w:t>
            </w:r>
          </w:p>
        </w:tc>
        <w:tc>
          <w:tcPr>
            <w:tcW w:w="6977" w:type="dxa"/>
          </w:tcPr>
          <w:p w:rsidR="002B66E9" w:rsidRPr="00AB2FCF" w:rsidRDefault="002B66E9" w:rsidP="007076CD">
            <w:pPr>
              <w:rPr>
                <w:sz w:val="24"/>
                <w:szCs w:val="24"/>
              </w:rPr>
            </w:pPr>
            <w:r w:rsidRPr="00AB2FCF">
              <w:rPr>
                <w:sz w:val="24"/>
                <w:szCs w:val="24"/>
              </w:rPr>
              <w:t>ÇİLİMLİ MESLEK YÜKSEKOKULU</w:t>
            </w:r>
          </w:p>
        </w:tc>
      </w:tr>
      <w:tr w:rsidR="002B66E9" w:rsidTr="002B66E9">
        <w:tc>
          <w:tcPr>
            <w:tcW w:w="2235" w:type="dxa"/>
          </w:tcPr>
          <w:p w:rsidR="002B66E9" w:rsidRDefault="002B66E9" w:rsidP="002B66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ŞEMA ADI</w:t>
            </w:r>
          </w:p>
        </w:tc>
        <w:tc>
          <w:tcPr>
            <w:tcW w:w="6977" w:type="dxa"/>
          </w:tcPr>
          <w:p w:rsidR="002B66E9" w:rsidRPr="00AB2FCF" w:rsidRDefault="00E533DD" w:rsidP="00AB2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2547 SAYILI KANUNUN 39. MADDE GÖREVLENDİRMELERİ</w:t>
            </w:r>
          </w:p>
        </w:tc>
      </w:tr>
    </w:tbl>
    <w:p w:rsidR="002B66E9" w:rsidRDefault="002B66E9" w:rsidP="002B66E9">
      <w:pPr>
        <w:jc w:val="center"/>
        <w:rPr>
          <w:sz w:val="32"/>
          <w:szCs w:val="32"/>
        </w:rPr>
      </w:pPr>
    </w:p>
    <w:p w:rsidR="00E707EB" w:rsidRDefault="00E22D30" w:rsidP="002B66E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rect id="_x0000_s1028" style="position:absolute;left:0;text-align:left;margin-left:37.15pt;margin-top:6.25pt;width:356.8pt;height:27.35pt;z-index:251659264">
            <v:textbox>
              <w:txbxContent>
                <w:p w:rsidR="00E533DD" w:rsidRDefault="00E533DD" w:rsidP="00E533D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Gö</w:t>
                  </w:r>
                  <w:r w:rsidR="0002370A">
                    <w:rPr>
                      <w:sz w:val="18"/>
                      <w:szCs w:val="18"/>
                    </w:rPr>
                    <w:t xml:space="preserve">revlendirilmek isteyen öğretim </w:t>
                  </w:r>
                  <w:r>
                    <w:rPr>
                      <w:sz w:val="18"/>
                      <w:szCs w:val="18"/>
                    </w:rPr>
                    <w:t>elemanının bölümüne dilekçeyle başvurması</w:t>
                  </w:r>
                </w:p>
                <w:p w:rsidR="00E533DD" w:rsidRDefault="00E533DD">
                  <w:pPr>
                    <w:rPr>
                      <w:sz w:val="18"/>
                      <w:szCs w:val="18"/>
                    </w:rPr>
                  </w:pPr>
                </w:p>
                <w:p w:rsidR="00E533DD" w:rsidRDefault="00E533DD">
                  <w:pPr>
                    <w:rPr>
                      <w:sz w:val="18"/>
                      <w:szCs w:val="18"/>
                    </w:rPr>
                  </w:pPr>
                </w:p>
                <w:p w:rsidR="00E707EB" w:rsidRPr="00E707EB" w:rsidRDefault="00E533D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elemanının</w:t>
                  </w:r>
                </w:p>
              </w:txbxContent>
            </v:textbox>
          </v:rect>
        </w:pict>
      </w:r>
    </w:p>
    <w:p w:rsidR="00E707EB" w:rsidRDefault="00E22D30" w:rsidP="00E707EB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tr-TR"/>
        </w:rPr>
        <w:pict>
          <v:rect id="_x0000_s1030" style="position:absolute;left:0;text-align:left;margin-left:37.15pt;margin-top:18.8pt;width:356.8pt;height:19.5pt;z-index:251661312">
            <v:textbox style="mso-next-textbox:#_x0000_s1030">
              <w:txbxContent>
                <w:p w:rsidR="00E707EB" w:rsidRPr="00E707EB" w:rsidRDefault="00E533DD" w:rsidP="00E533D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Bölüm Başkanlığı görüşü olumlu mu?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in;margin-top:4.55pt;width:.05pt;height:14.25pt;z-index:251660288" o:connectortype="straight">
            <v:stroke endarrow="block"/>
          </v:shape>
        </w:pict>
      </w:r>
    </w:p>
    <w:bookmarkEnd w:id="0"/>
    <w:p w:rsidR="00E533DD" w:rsidRDefault="00E22D30" w:rsidP="00E533DD">
      <w:pPr>
        <w:tabs>
          <w:tab w:val="left" w:pos="2308"/>
          <w:tab w:val="center" w:pos="4536"/>
        </w:tabs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rect id="_x0000_s1065" style="position:absolute;margin-left:339.95pt;margin-top:21.15pt;width:151.4pt;height:24.9pt;z-index:251695104">
            <v:textbox>
              <w:txbxContent>
                <w:p w:rsidR="00E533DD" w:rsidRDefault="00E533DD" w:rsidP="00E533DD">
                  <w:pPr>
                    <w:jc w:val="center"/>
                  </w:pPr>
                  <w:r>
                    <w:t>Yolluk yevmiye talebi var mı?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tr-TR"/>
        </w:rPr>
        <w:pict>
          <v:oval id="_x0000_s1063" style="position:absolute;margin-left:264.95pt;margin-top:21.15pt;width:49.6pt;height:25.4pt;z-index:251693056">
            <v:textbox>
              <w:txbxContent>
                <w:p w:rsidR="00E533DD" w:rsidRDefault="00E533DD" w:rsidP="00E533DD">
                  <w:pPr>
                    <w:jc w:val="center"/>
                  </w:pPr>
                  <w:r>
                    <w:t>Evet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lang w:eastAsia="tr-TR"/>
        </w:rPr>
        <w:pict>
          <v:oval id="_x0000_s1060" style="position:absolute;margin-left:115.5pt;margin-top:21.15pt;width:51.9pt;height:24.9pt;z-index:251689984">
            <v:textbox>
              <w:txbxContent>
                <w:p w:rsidR="00E533DD" w:rsidRDefault="00E533DD">
                  <w:r>
                    <w:t>Hayır</w:t>
                  </w:r>
                </w:p>
              </w:txbxContent>
            </v:textbox>
          </v:oval>
        </w:pict>
      </w:r>
      <w:r w:rsidR="00E533DD">
        <w:rPr>
          <w:sz w:val="32"/>
          <w:szCs w:val="32"/>
        </w:rPr>
        <w:tab/>
      </w:r>
      <w:r w:rsidR="00E533DD">
        <w:rPr>
          <w:sz w:val="32"/>
          <w:szCs w:val="32"/>
        </w:rPr>
        <w:tab/>
      </w:r>
      <w:r>
        <w:rPr>
          <w:noProof/>
          <w:sz w:val="32"/>
          <w:szCs w:val="32"/>
          <w:lang w:eastAsia="tr-TR"/>
        </w:rPr>
        <w:pict>
          <v:shape id="_x0000_s1059" type="#_x0000_t32" style="position:absolute;margin-left:252.05pt;margin-top:6.2pt;width:30.75pt;height:14.95pt;z-index:251688960;mso-position-horizontal-relative:text;mso-position-vertical-relative:text" o:connectortype="straight">
            <v:stroke endarrow="block"/>
          </v:shape>
        </w:pict>
      </w:r>
      <w:r>
        <w:rPr>
          <w:noProof/>
          <w:sz w:val="32"/>
          <w:szCs w:val="32"/>
          <w:lang w:eastAsia="tr-TR"/>
        </w:rPr>
        <w:pict>
          <v:shape id="_x0000_s1058" type="#_x0000_t32" style="position:absolute;margin-left:148.35pt;margin-top:6.2pt;width:37.05pt;height:14.95pt;flip:x;z-index:251687936;mso-position-horizontal-relative:text;mso-position-vertical-relative:text" o:connectortype="straight">
            <v:stroke endarrow="block"/>
          </v:shape>
        </w:pict>
      </w:r>
    </w:p>
    <w:p w:rsidR="00E533DD" w:rsidRDefault="00E22D30" w:rsidP="00E707E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rect id="_x0000_s1034" style="position:absolute;left:0;text-align:left;margin-left:167.4pt;margin-top:26pt;width:122.9pt;height:30.7pt;z-index:251664384">
            <v:textbox>
              <w:txbxContent>
                <w:p w:rsidR="00E707EB" w:rsidRPr="00E707EB" w:rsidRDefault="00C023D9" w:rsidP="002777F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Müdürlük görüşü </w:t>
                  </w:r>
                  <w:r w:rsidR="002777FD">
                    <w:rPr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sz w:val="18"/>
                      <w:szCs w:val="18"/>
                    </w:rPr>
                    <w:t>uygun mu?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tr-TR"/>
        </w:rPr>
        <w:pict>
          <v:rect id="_x0000_s1046" style="position:absolute;left:0;text-align:left;margin-left:426.8pt;margin-top:28.15pt;width:38.1pt;height:21.15pt;z-index:251676672">
            <v:textbox>
              <w:txbxContent>
                <w:p w:rsidR="008D36A2" w:rsidRDefault="00C023D9">
                  <w:r>
                    <w:t>Evet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tr-TR"/>
        </w:rPr>
        <w:pict>
          <v:shape id="_x0000_s1044" type="#_x0000_t32" style="position:absolute;left:0;text-align:left;margin-left:450.1pt;margin-top:17pt;width:0;height:14.8pt;z-index:251674624" o:connectortype="straight">
            <v:stroke endarrow="block"/>
          </v:shape>
        </w:pict>
      </w:r>
      <w:r>
        <w:rPr>
          <w:noProof/>
          <w:sz w:val="32"/>
          <w:szCs w:val="32"/>
          <w:lang w:eastAsia="tr-TR"/>
        </w:rPr>
        <w:pict>
          <v:shape id="_x0000_s1066" type="#_x0000_t32" style="position:absolute;left:0;text-align:left;margin-left:339.95pt;margin-top:17.5pt;width:54pt;height:14.85pt;flip:x;z-index:251696128" o:connectortype="straight">
            <v:stroke endarrow="block"/>
          </v:shape>
        </w:pict>
      </w:r>
      <w:r>
        <w:rPr>
          <w:noProof/>
          <w:sz w:val="32"/>
          <w:szCs w:val="32"/>
          <w:lang w:eastAsia="tr-TR"/>
        </w:rPr>
        <w:pict>
          <v:shape id="_x0000_s1064" type="#_x0000_t32" style="position:absolute;left:0;text-align:left;margin-left:314.55pt;margin-top:4.8pt;width:25.4pt;height:.05pt;z-index:251694080" o:connectortype="straight">
            <v:stroke endarrow="block"/>
          </v:shape>
        </w:pict>
      </w:r>
      <w:r>
        <w:rPr>
          <w:noProof/>
          <w:sz w:val="32"/>
          <w:szCs w:val="32"/>
          <w:lang w:eastAsia="tr-TR"/>
        </w:rPr>
        <w:pict>
          <v:rect id="_x0000_s1062" style="position:absolute;left:0;text-align:left;margin-left:-3.1pt;margin-top:26pt;width:112.25pt;height:23.3pt;z-index:251692032">
            <v:textbox>
              <w:txbxContent>
                <w:p w:rsidR="00E533DD" w:rsidRDefault="00E533DD" w:rsidP="00E533DD">
                  <w:pPr>
                    <w:jc w:val="center"/>
                  </w:pPr>
                  <w:r>
                    <w:t>Görevlendirme İptal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tr-TR"/>
        </w:rPr>
        <w:pict>
          <v:shape id="_x0000_s1061" type="#_x0000_t32" style="position:absolute;left:0;text-align:left;margin-left:93.25pt;margin-top:17pt;width:44.5pt;height:9pt;flip:x;z-index:251691008" o:connectortype="straight">
            <v:stroke endarrow="block"/>
          </v:shape>
        </w:pict>
      </w:r>
    </w:p>
    <w:p w:rsidR="00E533DD" w:rsidRDefault="00E22D30" w:rsidP="00E707E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shape id="_x0000_s1040" type="#_x0000_t32" style="position:absolute;left:0;text-align:left;margin-left:442.25pt;margin-top:20.2pt;width:0;height:22.4pt;z-index:251670528" o:connectortype="straight">
            <v:stroke endarrow="block"/>
          </v:shape>
        </w:pict>
      </w:r>
      <w:r>
        <w:rPr>
          <w:noProof/>
          <w:sz w:val="32"/>
          <w:szCs w:val="32"/>
          <w:lang w:eastAsia="tr-TR"/>
        </w:rPr>
        <w:pict>
          <v:shape id="_x0000_s1035" type="#_x0000_t32" style="position:absolute;left:0;text-align:left;margin-left:179.05pt;margin-top:27.6pt;width:43.4pt;height:15pt;flip:x;z-index:251665408" o:connectortype="straight">
            <v:stroke endarrow="block"/>
          </v:shape>
        </w:pict>
      </w:r>
      <w:r>
        <w:rPr>
          <w:noProof/>
          <w:sz w:val="32"/>
          <w:szCs w:val="32"/>
          <w:lang w:eastAsia="tr-TR"/>
        </w:rPr>
        <w:pict>
          <v:shape id="_x0000_s1031" type="#_x0000_t32" style="position:absolute;left:0;text-align:left;margin-left:290.3pt;margin-top:20.2pt;width:24.25pt;height:0;flip:x;z-index:251662336" o:connectortype="straight">
            <v:stroke endarrow="block"/>
          </v:shape>
        </w:pict>
      </w:r>
      <w:r>
        <w:rPr>
          <w:noProof/>
          <w:sz w:val="32"/>
          <w:szCs w:val="32"/>
          <w:lang w:eastAsia="tr-TR"/>
        </w:rPr>
        <w:pict>
          <v:rect id="_x0000_s1033" style="position:absolute;left:0;text-align:left;margin-left:314.55pt;margin-top:3.25pt;width:42.35pt;height:24.35pt;z-index:251663360">
            <v:textbox>
              <w:txbxContent>
                <w:p w:rsidR="00E707EB" w:rsidRPr="00C023D9" w:rsidRDefault="00C023D9" w:rsidP="00C023D9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Hayır</w:t>
                  </w:r>
                </w:p>
              </w:txbxContent>
            </v:textbox>
          </v:rect>
        </w:pict>
      </w:r>
    </w:p>
    <w:p w:rsidR="00E707EB" w:rsidRDefault="00E22D30" w:rsidP="00E707E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rect id="_x0000_s1047" style="position:absolute;left:0;text-align:left;margin-left:387.7pt;margin-top:13.55pt;width:110.05pt;height:33.4pt;z-index:251677696">
            <v:textbox>
              <w:txbxContent>
                <w:p w:rsidR="008D36A2" w:rsidRDefault="00C023D9" w:rsidP="008D36A2">
                  <w:pPr>
                    <w:jc w:val="center"/>
                  </w:pPr>
                  <w:r>
                    <w:t>Yönetim Kurulu Görüşü Olumlu mu?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tr-TR"/>
        </w:rPr>
        <w:pict>
          <v:oval id="_x0000_s1043" style="position:absolute;left:0;text-align:left;margin-left:241.5pt;margin-top:8.05pt;width:55.05pt;height:24.4pt;z-index:251673600">
            <v:textbox>
              <w:txbxContent>
                <w:p w:rsidR="009936A1" w:rsidRDefault="009936A1">
                  <w:r>
                    <w:t xml:space="preserve">  Evet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  <w:lang w:eastAsia="tr-TR"/>
        </w:rPr>
        <w:pict>
          <v:shape id="_x0000_s1037" type="#_x0000_t32" style="position:absolute;left:0;text-align:left;margin-left:222.5pt;margin-top:.85pt;width:29.55pt;height:12.7pt;z-index:251667456" o:connectortype="straight">
            <v:stroke endarrow="block"/>
          </v:shape>
        </w:pict>
      </w:r>
      <w:r>
        <w:rPr>
          <w:noProof/>
          <w:sz w:val="32"/>
          <w:szCs w:val="32"/>
          <w:lang w:eastAsia="tr-TR"/>
        </w:rPr>
        <w:pict>
          <v:oval id="_x0000_s1042" style="position:absolute;left:0;text-align:left;margin-left:127.2pt;margin-top:8.05pt;width:58.2pt;height:24.4pt;z-index:251672576">
            <v:textbox>
              <w:txbxContent>
                <w:p w:rsidR="009936A1" w:rsidRDefault="009936A1">
                  <w:r>
                    <w:t xml:space="preserve">  Hayır</w:t>
                  </w:r>
                </w:p>
              </w:txbxContent>
            </v:textbox>
          </v:oval>
        </w:pict>
      </w:r>
    </w:p>
    <w:p w:rsidR="00E707EB" w:rsidRDefault="00E22D30" w:rsidP="00E707E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shape id="_x0000_s1071" type="#_x0000_t32" style="position:absolute;left:0;text-align:left;margin-left:454.25pt;margin-top:17.85pt;width:.05pt;height:28.2pt;z-index:251701248" o:connectortype="straight">
            <v:stroke endarrow="block"/>
          </v:shape>
        </w:pict>
      </w:r>
      <w:r>
        <w:rPr>
          <w:noProof/>
          <w:sz w:val="32"/>
          <w:szCs w:val="32"/>
          <w:lang w:eastAsia="tr-TR"/>
        </w:rPr>
        <w:pict>
          <v:shape id="_x0000_s1041" type="#_x0000_t32" style="position:absolute;left:0;text-align:left;margin-left:364.35pt;margin-top:17.85pt;width:68.8pt;height:50.75pt;flip:x;z-index:251671552" o:connectortype="straight">
            <v:stroke endarrow="block"/>
          </v:shape>
        </w:pict>
      </w:r>
      <w:r>
        <w:rPr>
          <w:noProof/>
          <w:sz w:val="32"/>
          <w:szCs w:val="32"/>
          <w:lang w:eastAsia="tr-TR"/>
        </w:rPr>
        <w:pict>
          <v:rect id="_x0000_s1038" style="position:absolute;left:0;text-align:left;margin-left:3in;margin-top:16.05pt;width:135.5pt;height:36.65pt;z-index:251668480">
            <v:textbox>
              <w:txbxContent>
                <w:p w:rsidR="00C023D9" w:rsidRDefault="00C023D9" w:rsidP="00C023D9">
                  <w:pPr>
                    <w:jc w:val="center"/>
                  </w:pPr>
                  <w:r>
                    <w:t>Görevlendirilmenin uygun olduğuna dair tebliğ</w:t>
                  </w:r>
                </w:p>
                <w:p w:rsidR="009936A1" w:rsidRPr="00C023D9" w:rsidRDefault="009936A1" w:rsidP="00C023D9"/>
              </w:txbxContent>
            </v:textbox>
          </v:rect>
        </w:pict>
      </w:r>
      <w:r>
        <w:rPr>
          <w:noProof/>
          <w:sz w:val="32"/>
          <w:szCs w:val="32"/>
          <w:lang w:eastAsia="tr-TR"/>
        </w:rPr>
        <w:pict>
          <v:shape id="_x0000_s1045" type="#_x0000_t32" style="position:absolute;left:0;text-align:left;margin-left:273.25pt;margin-top:1.25pt;width:0;height:14.8pt;z-index:251675648" o:connectortype="straight">
            <v:stroke endarrow="block"/>
          </v:shape>
        </w:pict>
      </w:r>
      <w:r>
        <w:rPr>
          <w:noProof/>
          <w:sz w:val="32"/>
          <w:szCs w:val="32"/>
          <w:lang w:eastAsia="tr-TR"/>
        </w:rPr>
        <w:pict>
          <v:rect id="_x0000_s1036" style="position:absolute;left:0;text-align:left;margin-left:69.95pt;margin-top:16.05pt;width:132.4pt;height:39.15pt;z-index:251666432">
            <v:textbox>
              <w:txbxContent>
                <w:p w:rsidR="00E707EB" w:rsidRDefault="00C023D9" w:rsidP="00C023D9">
                  <w:pPr>
                    <w:jc w:val="center"/>
                  </w:pPr>
                  <w:r>
                    <w:t>Görevlendirilmenin uygun olmadığına dair tebliğ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tr-TR"/>
        </w:rPr>
        <w:pict>
          <v:shape id="_x0000_s1039" type="#_x0000_t32" style="position:absolute;left:0;text-align:left;margin-left:148.35pt;margin-top:3.35pt;width:0;height:12.7pt;z-index:251669504" o:connectortype="straight">
            <v:stroke endarrow="block"/>
          </v:shape>
        </w:pict>
      </w:r>
    </w:p>
    <w:p w:rsidR="00E707EB" w:rsidRDefault="00E22D30" w:rsidP="00E707E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rect id="_x0000_s1070" style="position:absolute;left:0;text-align:left;margin-left:433.15pt;margin-top:17pt;width:38.1pt;height:21.15pt;z-index:251700224">
            <v:textbox>
              <w:txbxContent>
                <w:p w:rsidR="00487741" w:rsidRDefault="00487741" w:rsidP="00487741">
                  <w:r>
                    <w:t>Evet</w:t>
                  </w:r>
                </w:p>
              </w:txbxContent>
            </v:textbox>
          </v:rect>
        </w:pict>
      </w:r>
    </w:p>
    <w:p w:rsidR="00E707EB" w:rsidRDefault="00E22D30" w:rsidP="00E707EB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rect id="_x0000_s1049" style="position:absolute;margin-left:387.7pt;margin-top:25.95pt;width:117.2pt;height:66.65pt;z-index:251679744">
            <v:textbox>
              <w:txbxContent>
                <w:p w:rsidR="008D36A2" w:rsidRDefault="00B25EC2" w:rsidP="008D36A2">
                  <w:pPr>
                    <w:jc w:val="center"/>
                  </w:pPr>
                  <w:r>
                    <w:t>Üst yazıyla birlikte Yönetim Kurulu Kararını Rektörlüğe gönderilmesi</w:t>
                  </w:r>
                </w:p>
                <w:p w:rsidR="008D36A2" w:rsidRDefault="008D36A2" w:rsidP="008D36A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32"/>
          <w:szCs w:val="32"/>
          <w:lang w:eastAsia="tr-TR"/>
        </w:rPr>
        <w:pict>
          <v:shape id="_x0000_s1048" type="#_x0000_t32" style="position:absolute;margin-left:454.25pt;margin-top:9.05pt;width:0;height:16.9pt;z-index:251678720" o:connectortype="straight">
            <v:stroke endarrow="block"/>
          </v:shape>
        </w:pict>
      </w:r>
      <w:r>
        <w:rPr>
          <w:noProof/>
          <w:sz w:val="32"/>
          <w:szCs w:val="32"/>
          <w:lang w:eastAsia="tr-TR"/>
        </w:rPr>
        <w:pict>
          <v:oval id="_x0000_s1067" style="position:absolute;margin-left:322.35pt;margin-top:10.45pt;width:58.2pt;height:24.4pt;z-index:251697152">
            <v:textbox>
              <w:txbxContent>
                <w:p w:rsidR="00555769" w:rsidRDefault="00555769" w:rsidP="00555769">
                  <w:r>
                    <w:t xml:space="preserve">  Hayır</w:t>
                  </w:r>
                </w:p>
              </w:txbxContent>
            </v:textbox>
          </v:oval>
        </w:pict>
      </w:r>
    </w:p>
    <w:p w:rsidR="00AB2FCF" w:rsidRDefault="00E22D30" w:rsidP="00E707E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rect id="_x0000_s1069" style="position:absolute;left:0;text-align:left;margin-left:157.9pt;margin-top:20.65pt;width:132.4pt;height:39.15pt;z-index:251699200">
            <v:textbox>
              <w:txbxContent>
                <w:p w:rsidR="00487741" w:rsidRDefault="00487741" w:rsidP="00487741">
                  <w:pPr>
                    <w:jc w:val="center"/>
                  </w:pPr>
                  <w:r>
                    <w:t>Görevlendirilmenin uygun olmadığına dair tebliğ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tr-TR"/>
        </w:rPr>
        <w:pict>
          <v:shape id="_x0000_s1068" type="#_x0000_t32" style="position:absolute;left:0;text-align:left;margin-left:285.95pt;margin-top:5.8pt;width:54pt;height:14.85pt;flip:x;z-index:251698176" o:connectortype="straight">
            <v:stroke endarrow="block"/>
          </v:shape>
        </w:pict>
      </w:r>
    </w:p>
    <w:p w:rsidR="00E707EB" w:rsidRDefault="00E707EB" w:rsidP="00E707EB">
      <w:pPr>
        <w:jc w:val="center"/>
        <w:rPr>
          <w:sz w:val="32"/>
          <w:szCs w:val="32"/>
        </w:rPr>
      </w:pPr>
    </w:p>
    <w:p w:rsidR="00E707EB" w:rsidRDefault="00E22D30" w:rsidP="00E707E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rect id="_x0000_s1051" style="position:absolute;left:0;text-align:left;margin-left:403.45pt;margin-top:26.5pt;width:67.8pt;height:35.8pt;z-index:251681792">
            <v:textbox>
              <w:txbxContent>
                <w:p w:rsidR="00127827" w:rsidRDefault="00B25EC2" w:rsidP="00127827">
                  <w:pPr>
                    <w:jc w:val="center"/>
                  </w:pPr>
                  <w:r>
                    <w:t>Rektör Kararı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tr-TR"/>
        </w:rPr>
        <w:pict>
          <v:shape id="_x0000_s1050" type="#_x0000_t32" style="position:absolute;left:0;text-align:left;margin-left:442.25pt;margin-top:5.35pt;width:0;height:21.15pt;z-index:251680768" o:connectortype="straight">
            <v:stroke endarrow="block"/>
          </v:shape>
        </w:pict>
      </w:r>
    </w:p>
    <w:p w:rsidR="00E707EB" w:rsidRDefault="00E707EB" w:rsidP="00E707EB">
      <w:pPr>
        <w:jc w:val="center"/>
        <w:rPr>
          <w:sz w:val="32"/>
          <w:szCs w:val="32"/>
        </w:rPr>
      </w:pPr>
    </w:p>
    <w:p w:rsidR="00E707EB" w:rsidRDefault="0002370A" w:rsidP="00E707E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oval id="_x0000_s1072" style="position:absolute;left:0;text-align:left;margin-left:310.15pt;margin-top:26.8pt;width:82.05pt;height:24.4pt;z-index:251702272">
            <v:textbox>
              <w:txbxContent>
                <w:p w:rsidR="00B25EC2" w:rsidRDefault="0002370A" w:rsidP="00B25EC2">
                  <w:r>
                    <w:t>Olumsuz</w:t>
                  </w:r>
                </w:p>
              </w:txbxContent>
            </v:textbox>
          </v:oval>
        </w:pict>
      </w:r>
      <w:r w:rsidR="00E22D30">
        <w:rPr>
          <w:noProof/>
          <w:sz w:val="32"/>
          <w:szCs w:val="32"/>
          <w:lang w:eastAsia="tr-TR"/>
        </w:rPr>
        <w:pict>
          <v:shape id="_x0000_s1076" type="#_x0000_t32" style="position:absolute;left:0;text-align:left;margin-left:450.05pt;margin-top:4.15pt;width:0;height:21.15pt;z-index:251706368" o:connectortype="straight">
            <v:stroke endarrow="block"/>
          </v:shape>
        </w:pict>
      </w:r>
      <w:r w:rsidR="00E22D30">
        <w:rPr>
          <w:noProof/>
          <w:sz w:val="32"/>
          <w:szCs w:val="32"/>
          <w:lang w:eastAsia="tr-TR"/>
        </w:rPr>
        <w:pict>
          <v:rect id="_x0000_s1075" style="position:absolute;left:0;text-align:left;margin-left:426.8pt;margin-top:26.8pt;width:54pt;height:21.15pt;z-index:251705344">
            <v:textbox>
              <w:txbxContent>
                <w:p w:rsidR="00B25EC2" w:rsidRDefault="00B25EC2" w:rsidP="00B25EC2">
                  <w:r>
                    <w:t>Olumlu</w:t>
                  </w:r>
                </w:p>
              </w:txbxContent>
            </v:textbox>
          </v:rect>
        </w:pict>
      </w:r>
      <w:r w:rsidR="00E22D30">
        <w:rPr>
          <w:noProof/>
          <w:sz w:val="32"/>
          <w:szCs w:val="32"/>
          <w:lang w:eastAsia="tr-TR"/>
        </w:rPr>
        <w:pict>
          <v:shape id="_x0000_s1052" type="#_x0000_t32" style="position:absolute;left:0;text-align:left;margin-left:364.35pt;margin-top:9.8pt;width:39.1pt;height:17pt;flip:x;z-index:251682816" o:connectortype="straight">
            <v:stroke endarrow="block"/>
          </v:shape>
        </w:pict>
      </w:r>
    </w:p>
    <w:p w:rsidR="00E707EB" w:rsidRDefault="00E22D30" w:rsidP="00E707E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shape id="_x0000_s1077" type="#_x0000_t32" style="position:absolute;left:0;text-align:left;margin-left:454.25pt;margin-top:22.15pt;width:0;height:21.15pt;z-index:251707392" o:connectortype="straight">
            <v:stroke endarrow="block"/>
          </v:shape>
        </w:pict>
      </w:r>
      <w:r>
        <w:rPr>
          <w:noProof/>
          <w:sz w:val="32"/>
          <w:szCs w:val="32"/>
          <w:lang w:eastAsia="tr-TR"/>
        </w:rPr>
        <w:pict>
          <v:shape id="_x0000_s1073" type="#_x0000_t32" style="position:absolute;left:0;text-align:left;margin-left:273.25pt;margin-top:22.15pt;width:54pt;height:14.85pt;flip:x;z-index:251703296" o:connectortype="straight">
            <v:stroke endarrow="block"/>
          </v:shape>
        </w:pict>
      </w:r>
    </w:p>
    <w:p w:rsidR="00E707EB" w:rsidRDefault="00E22D30" w:rsidP="00E707E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rect id="_x0000_s1078" style="position:absolute;left:0;text-align:left;margin-left:372.5pt;margin-top:14.2pt;width:132.4pt;height:39.15pt;z-index:251708416">
            <v:textbox>
              <w:txbxContent>
                <w:p w:rsidR="00B25EC2" w:rsidRDefault="00B25EC2" w:rsidP="00B25EC2">
                  <w:pPr>
                    <w:jc w:val="center"/>
                  </w:pPr>
                  <w:r>
                    <w:t>Görevlendirilmenin uygun olduğuna dair tebliğ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tr-TR"/>
        </w:rPr>
        <w:pict>
          <v:rect id="_x0000_s1074" style="position:absolute;left:0;text-align:left;margin-left:169.9pt;margin-top:7.9pt;width:132.4pt;height:39.15pt;z-index:251704320">
            <v:textbox>
              <w:txbxContent>
                <w:p w:rsidR="00B25EC2" w:rsidRDefault="00B25EC2" w:rsidP="00B25EC2">
                  <w:pPr>
                    <w:jc w:val="center"/>
                  </w:pPr>
                  <w:r>
                    <w:t>Görevlendirilmenin uygun olmadığına dair tebliğ</w:t>
                  </w:r>
                </w:p>
              </w:txbxContent>
            </v:textbox>
          </v:rect>
        </w:pict>
      </w:r>
    </w:p>
    <w:p w:rsidR="00E707EB" w:rsidRDefault="00E707EB" w:rsidP="00E707EB">
      <w:pPr>
        <w:jc w:val="center"/>
        <w:rPr>
          <w:sz w:val="32"/>
          <w:szCs w:val="32"/>
        </w:rPr>
      </w:pPr>
    </w:p>
    <w:p w:rsidR="00E707EB" w:rsidRDefault="00E707EB" w:rsidP="00E707EB">
      <w:pPr>
        <w:jc w:val="center"/>
        <w:rPr>
          <w:sz w:val="32"/>
          <w:szCs w:val="32"/>
        </w:rPr>
      </w:pPr>
    </w:p>
    <w:p w:rsidR="00E533DD" w:rsidRPr="00E707EB" w:rsidRDefault="00E22D30" w:rsidP="002777F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>
          <v:rect id="_x0000_s1053" style="position:absolute;left:0;text-align:left;margin-left:222.5pt;margin-top:.6pt;width:5.9pt;height:3.55pt;flip:x;z-index:251683840">
            <v:textbox>
              <w:txbxContent>
                <w:p w:rsidR="00127827" w:rsidRPr="00B25EC2" w:rsidRDefault="00127827" w:rsidP="00B25EC2"/>
              </w:txbxContent>
            </v:textbox>
          </v:rect>
        </w:pict>
      </w:r>
      <w:r>
        <w:rPr>
          <w:noProof/>
          <w:sz w:val="32"/>
          <w:szCs w:val="32"/>
          <w:lang w:eastAsia="tr-TR"/>
        </w:rPr>
        <w:pict>
          <v:shape id="_x0000_s1054" type="#_x0000_t32" style="position:absolute;left:0;text-align:left;margin-left:328.35pt;margin-top:5.4pt;width:0;height:0;z-index:251684864" o:connectortype="straight">
            <v:stroke endarrow="block"/>
          </v:shape>
        </w:pict>
      </w:r>
      <w:r>
        <w:rPr>
          <w:noProof/>
          <w:sz w:val="32"/>
          <w:szCs w:val="32"/>
          <w:lang w:eastAsia="tr-TR"/>
        </w:rPr>
        <w:pict>
          <v:roundrect id="_x0000_s1055" style="position:absolute;left:0;text-align:left;margin-left:252.05pt;margin-top:21.95pt;width:3.55pt;height:3.55pt;flip:y;z-index:251685888" arcsize="10923f">
            <v:textbox>
              <w:txbxContent>
                <w:p w:rsidR="00127827" w:rsidRPr="00127827" w:rsidRDefault="00127827" w:rsidP="002777FD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sectPr w:rsidR="00E533DD" w:rsidRPr="00E707EB" w:rsidSect="00053B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30" w:rsidRDefault="00E22D30" w:rsidP="00E707EB">
      <w:pPr>
        <w:spacing w:after="0" w:line="240" w:lineRule="auto"/>
      </w:pPr>
      <w:r>
        <w:separator/>
      </w:r>
    </w:p>
  </w:endnote>
  <w:endnote w:type="continuationSeparator" w:id="0">
    <w:p w:rsidR="00E22D30" w:rsidRDefault="00E22D30" w:rsidP="00E7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30" w:rsidRDefault="00E22D30" w:rsidP="00E707EB">
      <w:pPr>
        <w:spacing w:after="0" w:line="240" w:lineRule="auto"/>
      </w:pPr>
      <w:r>
        <w:separator/>
      </w:r>
    </w:p>
  </w:footnote>
  <w:footnote w:type="continuationSeparator" w:id="0">
    <w:p w:rsidR="00E22D30" w:rsidRDefault="00E22D30" w:rsidP="00E7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F0ABF"/>
    <w:multiLevelType w:val="multilevel"/>
    <w:tmpl w:val="C7EE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027EC"/>
    <w:multiLevelType w:val="multilevel"/>
    <w:tmpl w:val="9836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864"/>
    <w:rsid w:val="0002370A"/>
    <w:rsid w:val="00041C11"/>
    <w:rsid w:val="000510D2"/>
    <w:rsid w:val="00053B76"/>
    <w:rsid w:val="000666F5"/>
    <w:rsid w:val="00127827"/>
    <w:rsid w:val="001D7ABC"/>
    <w:rsid w:val="00260F82"/>
    <w:rsid w:val="002731F8"/>
    <w:rsid w:val="002777FD"/>
    <w:rsid w:val="002A36DD"/>
    <w:rsid w:val="002B66E9"/>
    <w:rsid w:val="002C3F3A"/>
    <w:rsid w:val="002D2C53"/>
    <w:rsid w:val="0032443B"/>
    <w:rsid w:val="00334A8D"/>
    <w:rsid w:val="0034592E"/>
    <w:rsid w:val="003B14EE"/>
    <w:rsid w:val="003B79F6"/>
    <w:rsid w:val="003F4600"/>
    <w:rsid w:val="00487741"/>
    <w:rsid w:val="00555769"/>
    <w:rsid w:val="00617668"/>
    <w:rsid w:val="00624045"/>
    <w:rsid w:val="00633495"/>
    <w:rsid w:val="006C3375"/>
    <w:rsid w:val="006C7385"/>
    <w:rsid w:val="006E3CB2"/>
    <w:rsid w:val="007076CD"/>
    <w:rsid w:val="007110D6"/>
    <w:rsid w:val="007B79CD"/>
    <w:rsid w:val="007C0C2C"/>
    <w:rsid w:val="008C22B0"/>
    <w:rsid w:val="008D36A2"/>
    <w:rsid w:val="0090109E"/>
    <w:rsid w:val="009052DB"/>
    <w:rsid w:val="009936A1"/>
    <w:rsid w:val="00A36ACD"/>
    <w:rsid w:val="00AB2FCF"/>
    <w:rsid w:val="00B25EC2"/>
    <w:rsid w:val="00BC4EF6"/>
    <w:rsid w:val="00C023D9"/>
    <w:rsid w:val="00CC1F02"/>
    <w:rsid w:val="00D17E68"/>
    <w:rsid w:val="00D262EB"/>
    <w:rsid w:val="00D54071"/>
    <w:rsid w:val="00D76879"/>
    <w:rsid w:val="00DB2864"/>
    <w:rsid w:val="00DB4A8C"/>
    <w:rsid w:val="00E22D30"/>
    <w:rsid w:val="00E50FF7"/>
    <w:rsid w:val="00E533DD"/>
    <w:rsid w:val="00E707EB"/>
    <w:rsid w:val="00E77864"/>
    <w:rsid w:val="00E91A2D"/>
    <w:rsid w:val="00F6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_x0000_s1061"/>
        <o:r id="V:Rule2" type="connector" idref="#_x0000_s1059"/>
        <o:r id="V:Rule3" type="connector" idref="#_x0000_s1064"/>
        <o:r id="V:Rule4" type="connector" idref="#_x0000_s1039"/>
        <o:r id="V:Rule5" type="connector" idref="#_x0000_s1048"/>
        <o:r id="V:Rule6" type="connector" idref="#_x0000_s1058"/>
        <o:r id="V:Rule7" type="connector" idref="#_x0000_s1068"/>
        <o:r id="V:Rule8" type="connector" idref="#_x0000_s1066"/>
        <o:r id="V:Rule9" type="connector" idref="#_x0000_s1040"/>
        <o:r id="V:Rule10" type="connector" idref="#_x0000_s1050"/>
        <o:r id="V:Rule11" type="connector" idref="#_x0000_s1054"/>
        <o:r id="V:Rule12" type="connector" idref="#_x0000_s1077"/>
        <o:r id="V:Rule13" type="connector" idref="#_x0000_s1076"/>
        <o:r id="V:Rule14" type="connector" idref="#_x0000_s1037"/>
        <o:r id="V:Rule15" type="connector" idref="#_x0000_s1052"/>
        <o:r id="V:Rule16" type="connector" idref="#_x0000_s1031"/>
        <o:r id="V:Rule17" type="connector" idref="#_x0000_s1035"/>
        <o:r id="V:Rule18" type="connector" idref="#_x0000_s1029"/>
        <o:r id="V:Rule19" type="connector" idref="#_x0000_s1071"/>
        <o:r id="V:Rule20" type="connector" idref="#_x0000_s1041"/>
        <o:r id="V:Rule21" type="connector" idref="#_x0000_s1044"/>
        <o:r id="V:Rule22" type="connector" idref="#_x0000_s1045"/>
        <o:r id="V:Rule23" type="connector" idref="#_x0000_s1073"/>
      </o:rules>
    </o:shapelayout>
  </w:shapeDefaults>
  <w:decimalSymbol w:val=","/>
  <w:listSeparator w:val=";"/>
  <w15:docId w15:val="{1E0F5D23-8EB4-46ED-83C6-62C2C28F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F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91A2D"/>
    <w:rPr>
      <w:b/>
      <w:bCs/>
    </w:rPr>
  </w:style>
  <w:style w:type="character" w:customStyle="1" w:styleId="apple-converted-space">
    <w:name w:val="apple-converted-space"/>
    <w:basedOn w:val="VarsaylanParagrafYazTipi"/>
    <w:rsid w:val="00E91A2D"/>
  </w:style>
  <w:style w:type="paragraph" w:styleId="BalonMetni">
    <w:name w:val="Balloon Text"/>
    <w:basedOn w:val="Normal"/>
    <w:link w:val="BalonMetniChar"/>
    <w:uiPriority w:val="99"/>
    <w:semiHidden/>
    <w:unhideWhenUsed/>
    <w:rsid w:val="00AB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F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7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707EB"/>
  </w:style>
  <w:style w:type="paragraph" w:styleId="Altbilgi">
    <w:name w:val="footer"/>
    <w:basedOn w:val="Normal"/>
    <w:link w:val="AltbilgiChar"/>
    <w:uiPriority w:val="99"/>
    <w:semiHidden/>
    <w:unhideWhenUsed/>
    <w:rsid w:val="00E7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41428-5B72-4E58-8E07-F6A52CD4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önder özdemir</cp:lastModifiedBy>
  <cp:revision>6</cp:revision>
  <cp:lastPrinted>2017-07-14T08:11:00Z</cp:lastPrinted>
  <dcterms:created xsi:type="dcterms:W3CDTF">2017-07-21T08:26:00Z</dcterms:created>
  <dcterms:modified xsi:type="dcterms:W3CDTF">2018-07-03T05:49:00Z</dcterms:modified>
</cp:coreProperties>
</file>